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F820" w14:textId="3923CEAC" w:rsidR="00F8377F" w:rsidRPr="00DF3D99" w:rsidRDefault="00F8377F" w:rsidP="00F8377F">
      <w:pPr>
        <w:shd w:val="clear" w:color="auto" w:fill="FFFFFF"/>
        <w:spacing w:before="199" w:after="312" w:line="312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Zarządzenie Nr 0050</w:t>
      </w:r>
      <w:r w:rsidR="00746A6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.183.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202</w:t>
      </w:r>
      <w:r w:rsidR="003E7B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Burmistrza Miasta Cieszyna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z dnia</w:t>
      </w:r>
      <w:r w:rsidR="00746A6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29 marca </w:t>
      </w:r>
      <w:bookmarkStart w:id="0" w:name="_GoBack"/>
      <w:bookmarkEnd w:id="0"/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202</w:t>
      </w:r>
      <w:r w:rsidR="003E7B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Pr="00DF3D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roku</w:t>
      </w:r>
    </w:p>
    <w:p w14:paraId="3B152016" w14:textId="5F95E147" w:rsidR="00476F9E" w:rsidRPr="00DF3D99" w:rsidRDefault="00F8377F" w:rsidP="00F8377F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konsultacji społecznych z mieszkańcami Cieszyna </w:t>
      </w:r>
      <w:bookmarkStart w:id="1" w:name="_Hlk60062773"/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Rady Miejskiej Cieszyna w sprawie 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szczegółowych warunków przyznawania i odpłatności za usługi opiekuńcze i specjalistyczne usługi opiekuńcze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wyłączeniem specjalistycznych usług opiekuńczych dla osób z zaburzeniami psychicznymi oraz szczegółowych warunków częściowego lub całkowitego zwolnienia z opłat i trybu ich pobierania</w:t>
      </w:r>
    </w:p>
    <w:bookmarkEnd w:id="1"/>
    <w:p w14:paraId="62FCBC98" w14:textId="77777777" w:rsidR="001A17A7" w:rsidRPr="00DF3D99" w:rsidRDefault="001A17A7" w:rsidP="00F8377F">
      <w:pPr>
        <w:shd w:val="clear" w:color="auto" w:fill="FFFFFF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CB619" w14:textId="7809A67A" w:rsidR="00F8377F" w:rsidRPr="00DF3D99" w:rsidRDefault="00F8377F" w:rsidP="00F8377F">
      <w:pPr>
        <w:shd w:val="clear" w:color="auto" w:fill="FFFFFF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5a ust. 1 </w:t>
      </w:r>
      <w:hyperlink r:id="rId5" w:tgtFrame="_blank" w:tooltip="Odnośnik do zewnętrznej strony w nowej zakładc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8 marca 1990 r. o samorządzie gminnym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 (tekst jednolity: Dz. U. z 2020 r.</w:t>
      </w:r>
      <w:r w:rsidR="001A17A7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713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), w związku z § 4 ust. 1 i § 5 załącznika do </w:t>
      </w:r>
      <w:hyperlink r:id="rId6" w:tooltip="Odnośnik do uchwały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uchwały Nr XVII/179/20 Rady Miejskiej Cieszyna z dnia 22 kwietnia 2020 r.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sprawie zasad i trybu przeprowadzania konsultacji z mieszkańcami Cieszyna (Dz. Urz. Woj. Śląskiego z </w:t>
      </w:r>
      <w:r w:rsidR="00DB1966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30 kwietnia 2020 r., poz. 3471).</w:t>
      </w:r>
    </w:p>
    <w:p w14:paraId="2F62A936" w14:textId="77777777" w:rsidR="00DB1966" w:rsidRPr="00DF3D99" w:rsidRDefault="00DB1966" w:rsidP="00F8377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024512" w14:textId="77777777" w:rsidR="00F8377F" w:rsidRPr="00DF3D99" w:rsidRDefault="00F8377F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2D20B62E" w14:textId="77777777" w:rsidR="00C046CE" w:rsidRPr="00DF3D99" w:rsidRDefault="00C046CE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0F16" w14:textId="06337A6B" w:rsidR="00DB2FF7" w:rsidRDefault="00F8377F" w:rsidP="002321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przeprowadzenie konsultacji społecznych z mieszkańcami Cieszyna, w celu poznania ich opinii, w przedmiocie </w:t>
      </w:r>
      <w:r w:rsidR="00DB2FF7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uchwały Rady Miejskiej Cieszyna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FF7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 i trybu ich pobierania.</w:t>
      </w:r>
    </w:p>
    <w:p w14:paraId="3E106496" w14:textId="71A56904" w:rsidR="00F8377F" w:rsidRPr="00DB2FF7" w:rsidRDefault="00F8377F" w:rsidP="0023214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7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Wyznaczam termin roz</w:t>
      </w:r>
      <w:r w:rsidR="00BB41C2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poczęcia konsultacji na dzień </w:t>
      </w:r>
      <w:r w:rsidR="00121F8F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4C9B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9634E5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1C2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termin zakończenia na dzień </w:t>
      </w:r>
      <w:r w:rsidR="00121F8F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9C4C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="001A17A7"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C042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B2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5EF9D65" w14:textId="77777777" w:rsidR="00F8377F" w:rsidRPr="00DF3D99" w:rsidRDefault="00F8377F" w:rsidP="00C046C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E96F" w14:textId="77777777" w:rsidR="00F8377F" w:rsidRPr="00DF3D99" w:rsidRDefault="00F8377F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5A891493" w14:textId="77777777" w:rsidR="00C046CE" w:rsidRPr="00DF3D99" w:rsidRDefault="00C046CE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72FA8" w14:textId="77777777" w:rsidR="00F8377F" w:rsidRPr="00DF3D99" w:rsidRDefault="00F8377F" w:rsidP="00431B1C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będą przeprowadzone w formie platformy internetowej poprzez publikację przedmiotu konsultacji na stronie internetowej oraz zbieranie uwag i opinii z</w:t>
      </w:r>
      <w:r w:rsidR="00602EFE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wykorzystaniem formularza stanowiącego załącznik do niniejszego zarządzenia:</w:t>
      </w:r>
    </w:p>
    <w:p w14:paraId="5B1C1B38" w14:textId="551EA81B" w:rsidR="00F8377F" w:rsidRPr="00DF3D99" w:rsidRDefault="00F8377F" w:rsidP="00C046CE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przesłanych na adres e-mail: </w:t>
      </w:r>
      <w:r w:rsidR="001A17A7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@mops.cieszyn.pl</w:t>
      </w:r>
      <w:r w:rsidR="001A17A7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04D0F5B" w14:textId="77777777" w:rsidR="00F8377F" w:rsidRPr="00DF3D99" w:rsidRDefault="00E92955" w:rsidP="00C046CE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złożonych w Urzędzie Miejskim w Cieszynie, Rynek 1</w:t>
      </w:r>
      <w:r w:rsidR="00F8377F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(biuro podawcze).</w:t>
      </w:r>
    </w:p>
    <w:p w14:paraId="0752F200" w14:textId="5834D811" w:rsidR="00F8377F" w:rsidRPr="00DF3D99" w:rsidRDefault="00F8377F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społeczne mają zasięg ogólnomiejski.</w:t>
      </w:r>
    </w:p>
    <w:p w14:paraId="141A989C" w14:textId="77777777" w:rsidR="00F8377F" w:rsidRPr="00DF3D99" w:rsidRDefault="00F8377F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udziału w konsultacjach są mieszkańcy Cieszyna.</w:t>
      </w:r>
    </w:p>
    <w:p w14:paraId="5B5D4B66" w14:textId="77777777" w:rsidR="00F8377F" w:rsidRPr="00DF3D99" w:rsidRDefault="00F8377F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udostępniania dokumentacji dotyczącej przedmiotu konsultacji:</w:t>
      </w:r>
    </w:p>
    <w:p w14:paraId="252260C6" w14:textId="7A4B243D" w:rsidR="00F8377F" w:rsidRPr="00DF3D99" w:rsidRDefault="00F8377F" w:rsidP="00C046CE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na temat przedmiotu konsultacji zostaną zamieszczone w </w:t>
      </w:r>
      <w:hyperlink r:id="rId7" w:tooltip="Odnośnik do strony głównej BIP UM w Cieszyni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Biuletynie Informacji Publicznej Urzędu Miejskiego w Cieszynie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 na </w:t>
      </w:r>
      <w:hyperlink r:id="rId8" w:tgtFrame="_blank" w:tooltip="Odnośnik do zewnętrznej strony w nowej zakładc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Urzędu Miejskiego w Cieszynie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 na </w:t>
      </w:r>
      <w:hyperlink r:id="rId9" w:tgtFrame="_blank" w:tooltip="Odnośnik do zewnętrznej strony w nowej zakładc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Cieszyna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 Urzędzie Miejskim w Cieszynie</w:t>
      </w:r>
      <w:r w:rsidR="001A17A7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2E741CE" w14:textId="0CDCDC2F" w:rsidR="00F8377F" w:rsidRPr="00DF3D99" w:rsidRDefault="00F8377F" w:rsidP="00C046CE">
      <w:pPr>
        <w:numPr>
          <w:ilvl w:val="1"/>
          <w:numId w:val="2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 informacji będzie udzielał Miejski Ośrodek Pomocy Społecznej w Cieszynie w godzinach pracy Ośrodka.</w:t>
      </w:r>
    </w:p>
    <w:p w14:paraId="6CD44650" w14:textId="77777777" w:rsidR="00F8377F" w:rsidRPr="00DF3D99" w:rsidRDefault="00F8377F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mają charakter opiniodawczy, a ich wyniki nie są wiążące.</w:t>
      </w:r>
    </w:p>
    <w:p w14:paraId="269A5A08" w14:textId="77777777" w:rsidR="00F8377F" w:rsidRPr="00DF3D99" w:rsidRDefault="00F8377F" w:rsidP="00C046C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uznaje się za ważne bez względu na liczbę uczestniczących w nich mieszkańców Cieszyna.</w:t>
      </w:r>
    </w:p>
    <w:p w14:paraId="7E1135FC" w14:textId="77777777" w:rsidR="00E35876" w:rsidRDefault="00E35876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7CBF33" w14:textId="5EB5C346" w:rsidR="00F8377F" w:rsidRPr="00DF3D99" w:rsidRDefault="00F8377F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3</w:t>
      </w:r>
    </w:p>
    <w:p w14:paraId="6EBFB648" w14:textId="77777777" w:rsidR="00C046CE" w:rsidRPr="00DF3D99" w:rsidRDefault="00C046CE" w:rsidP="00431B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0CF2F" w14:textId="77777777" w:rsidR="00F8377F" w:rsidRPr="00DF3D99" w:rsidRDefault="00F8377F" w:rsidP="00431B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Jednostką odpowiedzialną za przeprowadzenie konsultacji jest Miejski Ośrodek Pomocy Społecznej w Cieszynie.</w:t>
      </w:r>
    </w:p>
    <w:p w14:paraId="5C0E73E8" w14:textId="77777777" w:rsidR="00431B1C" w:rsidRPr="00DF3D99" w:rsidRDefault="00431B1C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4D02B0" w14:textId="77777777" w:rsidR="00431B1C" w:rsidRPr="00DF3D99" w:rsidRDefault="00431B1C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D90E9F" w14:textId="31817AB3" w:rsidR="00F8377F" w:rsidRPr="00DF3D99" w:rsidRDefault="00F8377F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2812CDB8" w14:textId="77777777" w:rsidR="00F8377F" w:rsidRPr="00DF3D99" w:rsidRDefault="00F8377F" w:rsidP="00C046CE">
      <w:pPr>
        <w:shd w:val="clear" w:color="auto" w:fill="FFFFFF"/>
        <w:spacing w:before="150" w:after="288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Kierownikowi Miejskiego Ośrodka Pomocy Społecznej w Cieszynie.</w:t>
      </w:r>
    </w:p>
    <w:p w14:paraId="746ACB28" w14:textId="77777777" w:rsidR="00F8377F" w:rsidRPr="00DF3D99" w:rsidRDefault="00F8377F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14:paraId="4000AA07" w14:textId="77777777" w:rsidR="00C046CE" w:rsidRPr="00DF3D99" w:rsidRDefault="00C046CE" w:rsidP="00C046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7A8FB" w14:textId="77777777" w:rsidR="00F8377F" w:rsidRPr="00DF3D99" w:rsidRDefault="00F8377F" w:rsidP="00C046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 i podlega publikacji na </w:t>
      </w:r>
      <w:hyperlink r:id="rId10" w:tgtFrame="_blank" w:tooltip="Odnośnik do zewnętrznej strony w nowej zakładc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Cieszyna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 na </w:t>
      </w:r>
      <w:hyperlink r:id="rId11" w:tgtFrame="_blank" w:tooltip="Odnośnik do zewnętrznej strony w nowej zakładc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stronie internetowej Urzędu Miejskiego w Cieszynie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, w </w:t>
      </w:r>
      <w:hyperlink r:id="rId12" w:tooltip="Odnośnik do strony głównej BIP UM w Cieszynie" w:history="1">
        <w:r w:rsidRPr="00DF3D9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Biuletynie Informacji Publicznej Urzędu Miejskiego w Cieszynie</w:t>
        </w:r>
      </w:hyperlink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 na tablicy ogłoszeń w Urzędzie Miejskim w</w:t>
      </w:r>
      <w:r w:rsidR="00DB1966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Cieszynie, natomiast informacja o prowadzonych konsultacjach podlega ponadto publikacji w "Wiadomościach Ratuszowych"</w:t>
      </w:r>
      <w:r w:rsidR="00B91440" w:rsidRPr="00DF3D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6A883E" w14:textId="77777777" w:rsidR="00720661" w:rsidRPr="00DF3D99" w:rsidRDefault="00720661">
      <w:pPr>
        <w:rPr>
          <w:rFonts w:ascii="Times New Roman" w:hAnsi="Times New Roman" w:cs="Times New Roman"/>
          <w:sz w:val="24"/>
          <w:szCs w:val="24"/>
        </w:rPr>
      </w:pPr>
    </w:p>
    <w:p w14:paraId="78F96B17" w14:textId="77777777" w:rsidR="005B6A56" w:rsidRPr="00DF3D99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138E56E1" w14:textId="77777777" w:rsidR="005B6A56" w:rsidRPr="00DF3D99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56A7C396" w14:textId="77777777" w:rsidR="005B6A56" w:rsidRPr="00DF3D99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7D074720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1B409D93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18E9C920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5BD5975B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2C1C69E2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5916C530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5997A438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2983D3C2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415F8408" w14:textId="77777777" w:rsidR="005B6A56" w:rsidRDefault="005B6A56">
      <w:pPr>
        <w:rPr>
          <w:rFonts w:ascii="Times New Roman" w:hAnsi="Times New Roman" w:cs="Times New Roman"/>
          <w:sz w:val="24"/>
          <w:szCs w:val="24"/>
        </w:rPr>
      </w:pPr>
    </w:p>
    <w:p w14:paraId="56158B8D" w14:textId="77777777" w:rsidR="005B6A56" w:rsidRDefault="005B6A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6A56">
        <w:rPr>
          <w:rFonts w:ascii="Times New Roman" w:hAnsi="Times New Roman" w:cs="Times New Roman"/>
          <w:sz w:val="24"/>
          <w:szCs w:val="24"/>
          <w:u w:val="single"/>
        </w:rPr>
        <w:t>Rozdzielnik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3978215" w14:textId="77777777" w:rsidR="005B6A56" w:rsidRDefault="005B6A56">
      <w:pPr>
        <w:contextualSpacing/>
        <w:rPr>
          <w:rFonts w:ascii="Times New Roman" w:hAnsi="Times New Roman" w:cs="Times New Roman"/>
          <w:sz w:val="24"/>
          <w:szCs w:val="24"/>
        </w:rPr>
      </w:pPr>
      <w:r w:rsidRPr="005B6A56">
        <w:rPr>
          <w:rFonts w:ascii="Times New Roman" w:hAnsi="Times New Roman" w:cs="Times New Roman"/>
          <w:sz w:val="24"/>
          <w:szCs w:val="24"/>
        </w:rPr>
        <w:t xml:space="preserve">1 x </w:t>
      </w:r>
      <w:r>
        <w:rPr>
          <w:rFonts w:ascii="Times New Roman" w:hAnsi="Times New Roman" w:cs="Times New Roman"/>
          <w:sz w:val="24"/>
          <w:szCs w:val="24"/>
        </w:rPr>
        <w:t>OR- rejestr zarządzeń</w:t>
      </w:r>
    </w:p>
    <w:p w14:paraId="36661BA6" w14:textId="77777777" w:rsidR="005B6A56" w:rsidRDefault="005B6A5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MOPS</w:t>
      </w:r>
    </w:p>
    <w:p w14:paraId="063F75BE" w14:textId="77777777" w:rsidR="003E0942" w:rsidRDefault="003E094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B94A39C" w14:textId="77777777" w:rsidR="003E0942" w:rsidRDefault="003E094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tablica ogłoszeń</w:t>
      </w:r>
    </w:p>
    <w:sectPr w:rsidR="003E0942" w:rsidSect="0072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6C01"/>
    <w:multiLevelType w:val="multilevel"/>
    <w:tmpl w:val="7D4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53F96"/>
    <w:multiLevelType w:val="hybridMultilevel"/>
    <w:tmpl w:val="43CA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B0859"/>
    <w:multiLevelType w:val="multilevel"/>
    <w:tmpl w:val="DCCAA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7F"/>
    <w:rsid w:val="00041BA3"/>
    <w:rsid w:val="00114FE3"/>
    <w:rsid w:val="00121F8F"/>
    <w:rsid w:val="0018413F"/>
    <w:rsid w:val="00197394"/>
    <w:rsid w:val="001A17A7"/>
    <w:rsid w:val="002A20DA"/>
    <w:rsid w:val="002F1AC0"/>
    <w:rsid w:val="003E0942"/>
    <w:rsid w:val="003E7B38"/>
    <w:rsid w:val="00431B1C"/>
    <w:rsid w:val="00476F9E"/>
    <w:rsid w:val="00527052"/>
    <w:rsid w:val="00540CF9"/>
    <w:rsid w:val="005B59D8"/>
    <w:rsid w:val="005B638E"/>
    <w:rsid w:val="005B6A56"/>
    <w:rsid w:val="00602EFE"/>
    <w:rsid w:val="006C042D"/>
    <w:rsid w:val="00720661"/>
    <w:rsid w:val="00746A65"/>
    <w:rsid w:val="007F17BC"/>
    <w:rsid w:val="008B3638"/>
    <w:rsid w:val="008D30A5"/>
    <w:rsid w:val="008D3A58"/>
    <w:rsid w:val="009634E5"/>
    <w:rsid w:val="00971381"/>
    <w:rsid w:val="009C4C9B"/>
    <w:rsid w:val="009D6406"/>
    <w:rsid w:val="009E1CD9"/>
    <w:rsid w:val="00AB5A3C"/>
    <w:rsid w:val="00B91440"/>
    <w:rsid w:val="00BB41C2"/>
    <w:rsid w:val="00C046CE"/>
    <w:rsid w:val="00C876CC"/>
    <w:rsid w:val="00CA0706"/>
    <w:rsid w:val="00DB1966"/>
    <w:rsid w:val="00DB2FF7"/>
    <w:rsid w:val="00DF3D99"/>
    <w:rsid w:val="00E35876"/>
    <w:rsid w:val="00E92955"/>
    <w:rsid w:val="00F63308"/>
    <w:rsid w:val="00F8377F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4456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661"/>
  </w:style>
  <w:style w:type="paragraph" w:styleId="Nagwek3">
    <w:name w:val="heading 3"/>
    <w:basedOn w:val="Normalny"/>
    <w:link w:val="Nagwek3Znak"/>
    <w:uiPriority w:val="9"/>
    <w:qFormat/>
    <w:rsid w:val="00F83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3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77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8377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837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DB2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.cieszyn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cieszyn.pl/" TargetMode="External"/><Relationship Id="rId12" Type="http://schemas.openxmlformats.org/officeDocument/2006/relationships/hyperlink" Target="https://bip.um.cieszy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.cieszyn.pl/uchwala/28365/uchwala-nr-xvii-179-20" TargetMode="External"/><Relationship Id="rId11" Type="http://schemas.openxmlformats.org/officeDocument/2006/relationships/hyperlink" Target="http://um.cieszyn.pl/" TargetMode="External"/><Relationship Id="rId5" Type="http://schemas.openxmlformats.org/officeDocument/2006/relationships/hyperlink" Target="http://isap.sejm.gov.pl/isap.nsf/DocDetails.xsp?id=WDU19900160095" TargetMode="External"/><Relationship Id="rId10" Type="http://schemas.openxmlformats.org/officeDocument/2006/relationships/hyperlink" Target="http://www.cieszy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szyn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Paulina Wawrzyczek</cp:lastModifiedBy>
  <cp:revision>9</cp:revision>
  <cp:lastPrinted>2021-03-18T11:02:00Z</cp:lastPrinted>
  <dcterms:created xsi:type="dcterms:W3CDTF">2020-12-30T07:58:00Z</dcterms:created>
  <dcterms:modified xsi:type="dcterms:W3CDTF">2021-03-30T11:28:00Z</dcterms:modified>
</cp:coreProperties>
</file>